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482"/>
        <w:gridCol w:w="1843"/>
        <w:gridCol w:w="533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</w:tblGrid>
      <w:tr w:rsidR="00A75290" w:rsidRPr="00A75290" w:rsidTr="002D2CB6">
        <w:tc>
          <w:tcPr>
            <w:tcW w:w="9859" w:type="dxa"/>
            <w:gridSpan w:val="14"/>
          </w:tcPr>
          <w:p w:rsidR="00B7568E" w:rsidRDefault="00B7568E" w:rsidP="00B756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Казахский национальный университет им. аль-</w:t>
            </w:r>
            <w:proofErr w:type="spellStart"/>
            <w:r>
              <w:rPr>
                <w:bCs/>
                <w:sz w:val="28"/>
                <w:szCs w:val="28"/>
              </w:rPr>
              <w:t>Фараби</w:t>
            </w:r>
            <w:proofErr w:type="spellEnd"/>
          </w:p>
          <w:p w:rsidR="00B7568E" w:rsidRDefault="00B7568E" w:rsidP="00B756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международных отношений</w:t>
            </w:r>
          </w:p>
          <w:p w:rsidR="00B7568E" w:rsidRDefault="00B7568E" w:rsidP="00B756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 дипломатического перевода</w:t>
            </w:r>
          </w:p>
          <w:p w:rsidR="00B7568E" w:rsidRDefault="00B7568E" w:rsidP="00B7568E">
            <w:pPr>
              <w:rPr>
                <w:sz w:val="24"/>
                <w:szCs w:val="24"/>
              </w:rPr>
            </w:pPr>
            <w:r>
              <w:t xml:space="preserve">                                                            </w:t>
            </w:r>
            <w:r>
              <w:rPr>
                <w:lang w:val="en-US"/>
              </w:rPr>
              <w:t xml:space="preserve">       </w:t>
            </w:r>
            <w:r>
              <w:t xml:space="preserve"> Обязательный модуль           </w:t>
            </w:r>
          </w:p>
          <w:p w:rsidR="00B7568E" w:rsidRDefault="00B7568E" w:rsidP="00B7568E">
            <w:pPr>
              <w:rPr>
                <w:sz w:val="28"/>
                <w:szCs w:val="28"/>
              </w:rPr>
            </w:pPr>
            <w:r>
              <w:t xml:space="preserve">                                                  5В020200 «Международные отношения»</w:t>
            </w:r>
          </w:p>
          <w:p w:rsidR="00B7568E" w:rsidRDefault="00B7568E" w:rsidP="00B756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Силлабус</w:t>
            </w:r>
            <w:proofErr w:type="spellEnd"/>
          </w:p>
          <w:p w:rsidR="00B7568E" w:rsidRPr="00B7568E" w:rsidRDefault="00B7568E" w:rsidP="00B75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  <w:lang w:val="en-US"/>
              </w:rPr>
              <w:t xml:space="preserve">                  </w:t>
            </w:r>
            <w:proofErr w:type="spellStart"/>
            <w:r w:rsidRPr="00B756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IYa</w:t>
            </w:r>
            <w:proofErr w:type="spellEnd"/>
            <w:r w:rsidRPr="00B756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1103</w:t>
            </w:r>
            <w:r w:rsidRPr="00B75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756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язык:</w:t>
            </w:r>
          </w:p>
          <w:p w:rsidR="00B7568E" w:rsidRDefault="00B7568E" w:rsidP="00B756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Осенний семестр 2018-2019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75290" w:rsidRPr="00B7568E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290" w:rsidRPr="00A75290" w:rsidTr="002D2CB6">
        <w:trPr>
          <w:trHeight w:val="265"/>
        </w:trPr>
        <w:tc>
          <w:tcPr>
            <w:tcW w:w="1843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53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75290" w:rsidRPr="00A75290" w:rsidTr="00A75290">
        <w:trPr>
          <w:trHeight w:val="451"/>
        </w:trPr>
        <w:tc>
          <w:tcPr>
            <w:tcW w:w="1843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5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290" w:rsidRPr="00A75290" w:rsidTr="00A75290">
        <w:trPr>
          <w:trHeight w:val="629"/>
        </w:trPr>
        <w:tc>
          <w:tcPr>
            <w:tcW w:w="1843" w:type="dxa"/>
            <w:gridSpan w:val="2"/>
          </w:tcPr>
          <w:p w:rsidR="00A75290" w:rsidRPr="00A75290" w:rsidRDefault="00B7568E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YIa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1103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«Иностранный язык»</w:t>
            </w:r>
          </w:p>
        </w:tc>
        <w:tc>
          <w:tcPr>
            <w:tcW w:w="53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5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A7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Карипбаева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A75290">
              <w:rPr>
                <w:rFonts w:ascii="Times New Roman" w:hAnsi="Times New Roman" w:cs="Times New Roman"/>
              </w:rPr>
              <w:t>Алипбаевна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75290" w:rsidRPr="00A75290" w:rsidTr="002D2CB6">
        <w:trPr>
          <w:trHeight w:val="316"/>
        </w:trPr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alipbai</w:t>
            </w:r>
            <w:proofErr w:type="spellEnd"/>
            <w:r w:rsidRPr="00A75290">
              <w:rPr>
                <w:rFonts w:ascii="Times New Roman" w:hAnsi="Times New Roman" w:cs="Times New Roman"/>
              </w:rPr>
              <w:t>@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r w:rsidRPr="00A75290">
              <w:rPr>
                <w:rFonts w:ascii="Times New Roman" w:hAnsi="Times New Roman" w:cs="Times New Roman"/>
                <w:lang w:val="en-US"/>
              </w:rPr>
              <w:t>com</w:t>
            </w:r>
            <w:r w:rsidRPr="00A7529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r w:rsidRPr="00A75290">
              <w:rPr>
                <w:rFonts w:ascii="Times New Roman" w:hAnsi="Times New Roman" w:cs="Times New Roman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A75290" w:rsidRPr="00A75290" w:rsidRDefault="00A75290" w:rsidP="00A75290">
            <w:pPr>
              <w:tabs>
                <w:tab w:val="left" w:pos="195"/>
                <w:tab w:val="right" w:pos="21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ab/>
              <w:t>332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Цель дисциплины «Иностранный язык»: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-закреплять структурную грамматику, предусмотренную учебной программой;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тематическую лексику в составлении предложений;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-определять конкретные приёмы для понимания основного сюжета текста;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методологические принципы при чтении текстов;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-читать тексты и синтезировать полученную информацию;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-находить ключевые абзацы в тексте;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-давать определения выделенным словам;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-составлять проблемные вопросы;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-проводить дискуссии-рассуждения.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A75290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Пре и </w:t>
            </w:r>
            <w:proofErr w:type="spellStart"/>
            <w:r w:rsidRPr="00A75290">
              <w:rPr>
                <w:rStyle w:val="shorttext"/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75290" w:rsidRPr="00A75290" w:rsidRDefault="00A75290" w:rsidP="00A7529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, Christina Latham-Koenig. New English File. Intermediate. Oxford, 2013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R. Murphy. English grammar in Use, Cambridge, 2011.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Доступно </w:t>
            </w:r>
            <w:r w:rsidRPr="00A75290">
              <w:rPr>
                <w:rFonts w:ascii="Times New Roman" w:hAnsi="Times New Roman" w:cs="Times New Roman"/>
                <w:lang w:val="en-US"/>
              </w:rPr>
              <w:t>On</w:t>
            </w:r>
            <w:r w:rsidRPr="00A75290">
              <w:rPr>
                <w:rFonts w:ascii="Times New Roman" w:hAnsi="Times New Roman" w:cs="Times New Roman"/>
              </w:rPr>
              <w:t>-</w:t>
            </w:r>
            <w:r w:rsidRPr="00A75290">
              <w:rPr>
                <w:rFonts w:ascii="Times New Roman" w:hAnsi="Times New Roman" w:cs="Times New Roman"/>
                <w:lang w:val="en-US"/>
              </w:rPr>
              <w:t>Line</w:t>
            </w:r>
            <w:r w:rsidRPr="00A75290">
              <w:rPr>
                <w:rFonts w:ascii="Times New Roman" w:hAnsi="Times New Roman" w:cs="Times New Roman"/>
              </w:rPr>
              <w:t xml:space="preserve"> на вашей странице на сайте: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в разделе УМКД.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А.Т.Филюшкина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, М.П.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Фролова.Сборник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упражнений для закрепления грамматики. Москва. «Международные отношения», 19095 г.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A75290">
              <w:rPr>
                <w:rFonts w:ascii="Times New Roman" w:hAnsi="Times New Roman" w:cs="Times New Roman"/>
              </w:rPr>
              <w:t>адаптированная )</w:t>
            </w:r>
            <w:proofErr w:type="gramEnd"/>
            <w:r w:rsidRPr="00A75290">
              <w:rPr>
                <w:rFonts w:ascii="Times New Roman" w:hAnsi="Times New Roman" w:cs="Times New Roman"/>
              </w:rPr>
              <w:t xml:space="preserve"> различных  зарубежных авторов.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Правила академического поведения: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Обязательное присутствие и продуктивное участие в практических занятиях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Добросовестная подготовка к аудиторным занятиям.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Самостоятельный творческий подход к СРС.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>Своевременная сдача всех заданий.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15BD8">
              <w:rPr>
                <w:rFonts w:ascii="Times New Roman" w:hAnsi="Times New Roman" w:cs="Times New Roman"/>
              </w:rPr>
              <w:t>Знание основных положений академического поведения и этики.</w:t>
            </w:r>
          </w:p>
          <w:p w:rsidR="00A75290" w:rsidRPr="00715BD8" w:rsidRDefault="00715BD8" w:rsidP="00715BD8">
            <w:pPr>
              <w:pStyle w:val="a4"/>
              <w:ind w:left="1080"/>
              <w:rPr>
                <w:rFonts w:ascii="Times New Roman" w:hAnsi="Times New Roman" w:cs="Times New Roman"/>
                <w:b/>
              </w:rPr>
            </w:pPr>
            <w:r w:rsidRPr="00715BD8">
              <w:rPr>
                <w:rFonts w:ascii="Times New Roman" w:hAnsi="Times New Roman" w:cs="Times New Roman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</w:t>
            </w:r>
            <w:proofErr w:type="gramStart"/>
            <w:r w:rsidRPr="00715BD8">
              <w:rPr>
                <w:rFonts w:ascii="Times New Roman" w:hAnsi="Times New Roman" w:cs="Times New Roman"/>
              </w:rPr>
              <w:t>СРСП</w:t>
            </w:r>
            <w:r w:rsidRPr="00715BD8">
              <w:rPr>
                <w:rFonts w:ascii="Times New Roman" w:hAnsi="Times New Roman" w:cs="Times New Roman"/>
                <w:b/>
              </w:rPr>
              <w:t>.</w:t>
            </w:r>
            <w:r w:rsidRPr="00A7529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Политика оценивания и аттестации </w:t>
            </w:r>
          </w:p>
        </w:tc>
        <w:tc>
          <w:tcPr>
            <w:tcW w:w="8016" w:type="dxa"/>
            <w:gridSpan w:val="12"/>
          </w:tcPr>
          <w:p w:rsidR="00715BD8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компетенции на рубежном контроле и экзаменах</w:t>
            </w:r>
            <w:proofErr w:type="gramStart"/>
            <w:r w:rsidRPr="00A75290">
              <w:rPr>
                <w:rFonts w:ascii="Times New Roman" w:hAnsi="Times New Roman" w:cs="Times New Roman"/>
              </w:rPr>
              <w:t>).\</w:t>
            </w:r>
            <w:proofErr w:type="gramEnd"/>
          </w:p>
          <w:p w:rsidR="00A75290" w:rsidRPr="00A75290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Суммативное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  <w:tr w:rsidR="00A75290" w:rsidRPr="00A75290" w:rsidTr="002D2CB6">
        <w:trPr>
          <w:trHeight w:val="562"/>
        </w:trPr>
        <w:tc>
          <w:tcPr>
            <w:tcW w:w="9859" w:type="dxa"/>
            <w:gridSpan w:val="14"/>
          </w:tcPr>
          <w:p w:rsidR="00A75290" w:rsidRPr="00A75290" w:rsidRDefault="00A75290" w:rsidP="00A7529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290">
              <w:rPr>
                <w:rFonts w:ascii="Times New Roman" w:eastAsia="Times New Roman" w:hAnsi="Times New Roman" w:cs="Times New Roman"/>
                <w:b/>
                <w:lang w:eastAsia="ru-RU"/>
              </w:rPr>
              <w:t>Календарь (график реализации содержания учебного курса)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A75290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Hours 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Max Scores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Revision of vocabulary and grammar.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</w:t>
            </w:r>
            <w:r w:rsidRPr="00A75290">
              <w:rPr>
                <w:rFonts w:ascii="Times New Roman" w:hAnsi="Times New Roman" w:cs="Times New Roman"/>
                <w:lang w:val="en-US"/>
              </w:rPr>
              <w:t>. Food: fuel or pleasure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Governmental structures.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If you really want to win, cheat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What does a Foreign Service involve?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Presentation strategy.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Gathering Information through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Pairwork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 and Interviews.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We are family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A Glimpse of British Political History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using fillers and hedges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Ka-ching</w:t>
            </w:r>
            <w:proofErr w:type="spellEnd"/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Changing your life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 of certainty (Present and past)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Race to the sun.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Useful phrases.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1 expressing conviction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the office.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2 complaining and apologizing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Lexico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-grammatical test. Module control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 1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Modern manners.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Means of expressing unreality. The conditional mood in clauses.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Project work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build up your topical vocabulary (2)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B7568E" w:rsidTr="002D2CB6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5290" w:rsidRPr="00A75290" w:rsidTr="002D2CB6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Judging by appearances.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Zero Conditional, I Conditional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If at first you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don’t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succeed.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keeping up a conversation. Making a contribution to the topic and interrupting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Project work.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Build up your topical vocabulary. Learn to speak about sport13.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mood in complex sentences.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Renting a flat.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Grammar. </w:t>
            </w:r>
            <w:r w:rsidRPr="00A75290">
              <w:rPr>
                <w:rFonts w:ascii="Times New Roman" w:hAnsi="Times New Roman" w:cs="Times New Roman"/>
                <w:lang w:val="en-US"/>
              </w:rPr>
              <w:t>Conditional type 2 and 3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>Some Qualities Desirable in a Future Diplomat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Back to school, aged 35.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Mixed Conditionals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t)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(t)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an ideal world…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sentences omitting ‘if’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557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>Still friends?</w:t>
            </w:r>
          </w:p>
          <w:p w:rsidR="00A75290" w:rsidRPr="00A75290" w:rsidRDefault="00A75290" w:rsidP="00A75290">
            <w:pPr>
              <w:pStyle w:val="a4"/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A75290" w:rsidRPr="00A75290" w:rsidRDefault="00A75290" w:rsidP="002D2CB6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A75290" w:rsidRPr="00A75290" w:rsidRDefault="00A75290" w:rsidP="00A75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Декан ФМО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Айдарбаев</w:t>
      </w:r>
      <w:proofErr w:type="spellEnd"/>
      <w:r w:rsidRPr="00A75290">
        <w:rPr>
          <w:rFonts w:ascii="Times New Roman" w:hAnsi="Times New Roman" w:cs="Times New Roman"/>
        </w:rPr>
        <w:t xml:space="preserve"> С.Ж.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 xml:space="preserve">Председатель </w:t>
      </w:r>
      <w:proofErr w:type="spellStart"/>
      <w:r w:rsidRPr="00A75290">
        <w:rPr>
          <w:rFonts w:ascii="Times New Roman" w:hAnsi="Times New Roman" w:cs="Times New Roman"/>
        </w:rPr>
        <w:t>методбюро</w:t>
      </w:r>
      <w:proofErr w:type="spellEnd"/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Машимбаева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proofErr w:type="spellStart"/>
      <w:r w:rsidRPr="00A75290">
        <w:rPr>
          <w:rFonts w:ascii="Times New Roman" w:hAnsi="Times New Roman" w:cs="Times New Roman"/>
        </w:rPr>
        <w:t>Зав.кафедрой</w:t>
      </w:r>
      <w:proofErr w:type="spellEnd"/>
      <w:r w:rsidRPr="00A75290">
        <w:rPr>
          <w:rFonts w:ascii="Times New Roman" w:hAnsi="Times New Roman" w:cs="Times New Roman"/>
        </w:rPr>
        <w:t xml:space="preserve"> Дипломатического перевода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Сейдикенова</w:t>
      </w:r>
      <w:proofErr w:type="spellEnd"/>
      <w:r w:rsidRPr="00A75290">
        <w:rPr>
          <w:rFonts w:ascii="Times New Roman" w:hAnsi="Times New Roman" w:cs="Times New Roman"/>
        </w:rPr>
        <w:t xml:space="preserve"> А.С.</w:t>
      </w:r>
    </w:p>
    <w:p w:rsidR="00A75290" w:rsidRPr="00A75290" w:rsidRDefault="00A75290" w:rsidP="00A75290">
      <w:pPr>
        <w:tabs>
          <w:tab w:val="left" w:pos="6440"/>
        </w:tabs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Преподаватель</w:t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Карипбаева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  <w:r w:rsidRPr="00A75290">
        <w:rPr>
          <w:rFonts w:ascii="Times New Roman" w:hAnsi="Times New Roman" w:cs="Times New Roman"/>
        </w:rPr>
        <w:tab/>
      </w:r>
    </w:p>
    <w:p w:rsidR="003D71BF" w:rsidRDefault="00A75290" w:rsidP="00A75290"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2D2C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3D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13DA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44E8C"/>
    <w:multiLevelType w:val="hybridMultilevel"/>
    <w:tmpl w:val="28E4159C"/>
    <w:lvl w:ilvl="0" w:tplc="335CA7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7B039F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7"/>
  </w:num>
  <w:num w:numId="8">
    <w:abstractNumId w:val="1"/>
  </w:num>
  <w:num w:numId="9">
    <w:abstractNumId w:val="2"/>
  </w:num>
  <w:num w:numId="10">
    <w:abstractNumId w:val="10"/>
  </w:num>
  <w:num w:numId="11">
    <w:abstractNumId w:val="16"/>
  </w:num>
  <w:num w:numId="12">
    <w:abstractNumId w:val="3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C"/>
    <w:rsid w:val="0019389C"/>
    <w:rsid w:val="003D71BF"/>
    <w:rsid w:val="0054609C"/>
    <w:rsid w:val="00715BD8"/>
    <w:rsid w:val="00A75290"/>
    <w:rsid w:val="00B7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4386C-9D93-44F0-B933-5C156AFD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A75290"/>
  </w:style>
  <w:style w:type="paragraph" w:styleId="a4">
    <w:name w:val="List Paragraph"/>
    <w:basedOn w:val="a"/>
    <w:uiPriority w:val="34"/>
    <w:qFormat/>
    <w:rsid w:val="00A75290"/>
    <w:pPr>
      <w:ind w:left="720"/>
      <w:contextualSpacing/>
    </w:pPr>
  </w:style>
  <w:style w:type="paragraph" w:styleId="a5">
    <w:name w:val="No Spacing"/>
    <w:uiPriority w:val="1"/>
    <w:qFormat/>
    <w:rsid w:val="00A75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6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5</cp:revision>
  <dcterms:created xsi:type="dcterms:W3CDTF">2018-09-21T06:14:00Z</dcterms:created>
  <dcterms:modified xsi:type="dcterms:W3CDTF">2018-10-13T08:17:00Z</dcterms:modified>
</cp:coreProperties>
</file>